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680B13" w:rsidRDefault="00E920E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Сидоровского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E920E9">
        <w:rPr>
          <w:sz w:val="28"/>
          <w:szCs w:val="28"/>
        </w:rPr>
        <w:t>генеральный план Сидоровского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>ением Совета депутатов Сидоровского</w:t>
      </w:r>
      <w:r>
        <w:rPr>
          <w:sz w:val="28"/>
          <w:szCs w:val="28"/>
        </w:rPr>
        <w:t xml:space="preserve"> сельсовета Колыванского района Новосиб</w:t>
      </w:r>
      <w:r w:rsidR="00E920E9">
        <w:rPr>
          <w:sz w:val="28"/>
          <w:szCs w:val="28"/>
        </w:rPr>
        <w:t>ирской области № 124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особенности содержания генеральных планов поселений</w:t>
      </w:r>
      <w:r w:rsidRPr="00877652">
        <w:rPr>
          <w:sz w:val="28"/>
          <w:szCs w:val="28"/>
        </w:rPr>
        <w:t>;</w:t>
      </w:r>
    </w:p>
    <w:p w:rsidR="0070794F" w:rsidRPr="00877652" w:rsidRDefault="0070794F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</w:t>
      </w:r>
      <w:r w:rsidR="0054335C">
        <w:rPr>
          <w:sz w:val="28"/>
          <w:szCs w:val="28"/>
        </w:rPr>
        <w:t>Приложение к положению о территориальном планировании</w:t>
      </w:r>
      <w:r w:rsidRPr="00877652">
        <w:rPr>
          <w:sz w:val="28"/>
          <w:szCs w:val="28"/>
        </w:rPr>
        <w:t>;</w:t>
      </w:r>
    </w:p>
    <w:p w:rsidR="00877652" w:rsidRPr="00877652" w:rsidRDefault="00877652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Сведения,</w:t>
      </w:r>
      <w:bookmarkStart w:id="0" w:name="_GoBack"/>
      <w:bookmarkEnd w:id="0"/>
      <w:r w:rsidR="0054335C">
        <w:rPr>
          <w:sz w:val="28"/>
          <w:szCs w:val="28"/>
        </w:rPr>
        <w:t xml:space="preserve"> предусмотренные п. 3.1 ст. 19, п. 5.1 ст. 23 и п. 6.1 ст. 30 Градостроительного кодекса</w:t>
      </w:r>
      <w:r w:rsidRPr="00877652">
        <w:rPr>
          <w:sz w:val="28"/>
          <w:szCs w:val="28"/>
        </w:rPr>
        <w:t>;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szCs w:val="28"/>
        </w:rPr>
        <w:t xml:space="preserve">3. </w:t>
      </w:r>
      <w:r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80B13">
        <w:rPr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80B13">
        <w:rPr>
          <w:szCs w:val="28"/>
        </w:rPr>
        <w:t> </w:t>
      </w:r>
      <w:r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6.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680B13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____________________И.М. Вепрева</w:t>
      </w:r>
      <w:r w:rsidRPr="00680B13">
        <w:rPr>
          <w:szCs w:val="28"/>
        </w:rPr>
        <w:tab/>
        <w:t xml:space="preserve">           ________________ Е.Г.Артюхов</w:t>
      </w:r>
      <w:r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_______________________С.В. Малахова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2A5F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B6F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2</cp:revision>
  <cp:lastPrinted>2025-06-03T08:20:00Z</cp:lastPrinted>
  <dcterms:created xsi:type="dcterms:W3CDTF">2025-06-04T07:53:00Z</dcterms:created>
  <dcterms:modified xsi:type="dcterms:W3CDTF">2025-06-04T07:53:00Z</dcterms:modified>
</cp:coreProperties>
</file>